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b w:val="1"/>
          <w:u w:val="single"/>
        </w:rPr>
      </w:pPr>
      <w:bookmarkStart w:colFirst="0" w:colLast="0" w:name="_aey7l7jcz1fd" w:id="0"/>
      <w:bookmarkEnd w:id="0"/>
      <w:r w:rsidDel="00000000" w:rsidR="00000000" w:rsidRPr="00000000">
        <w:rPr>
          <w:b w:val="1"/>
          <w:u w:val="single"/>
          <w:rtl w:val="0"/>
        </w:rPr>
        <w:t xml:space="preserve">Board Meeting Summary - August, 2022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 Mitchell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opened with devotions and prayer.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made, seconded, and passed to accept board minutes for June and consent agenda for August.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July financial reports were presented.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motions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Education Committee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Motions for a new family to be admitted to OSCI. Motion passed via email.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approve the parent-student handbook as presented. Motion passed via email.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 Mitchell gave an update on the Employee Retention Credit. The school will receive approximately $70,000. Turnaround time is anywhere from three to eight months.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 Mitchell gave an update on the cooperative situation. Summary: middle school students will have the opportunity to go to either Oskaloosa CSD or Pella Christian for sports not offered in-house.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Society member made a request via email for an exception to the gym rental policy. Item was tabled until September to gather additional information.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 Mitchell gave a capital campaign update. The new roof is nearly installed.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 Mitchell explained the Governor’s School Safety Initiative to the board. The board agreed that the school should proceed through the process.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 Mitchell presented an opportunity to attend a strategic planning seminar for administration and board.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board discussed board member visitations and/or discussions with teachers. Each board member was assigned at least one teacher. Progress will be shared at subsequent board meetings throughout the school year.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meeting: September 20, 2022 @ 6:30 pm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adjourn. Motion seconded and passed.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 Mitchell closed in prayer.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